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8"/>
        <w:gridCol w:w="1892"/>
        <w:gridCol w:w="3568"/>
        <w:gridCol w:w="3340"/>
        <w:gridCol w:w="1559"/>
      </w:tblGrid>
      <w:tr w:rsidR="008C165A" w:rsidRPr="008C165A" w:rsidTr="008C165A">
        <w:trPr>
          <w:trHeight w:val="569"/>
        </w:trPr>
        <w:tc>
          <w:tcPr>
            <w:tcW w:w="11057" w:type="dxa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8C165A" w:rsidRPr="00305949" w:rsidRDefault="008C165A" w:rsidP="006E1946">
            <w:pPr>
              <w:spacing w:before="57" w:after="57" w:line="269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bookmarkStart w:id="0" w:name="_GoBack"/>
            <w:bookmarkEnd w:id="0"/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Предложение за Критерии за оценка по М6.3 по прием 2020, насочен към свине, птици и ДПЖ.</w:t>
            </w:r>
            <w:r w:rsidR="00305949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  <w:lang w:val="en-US"/>
              </w:rPr>
              <w:t xml:space="preserve"> </w:t>
            </w:r>
            <w:r w:rsidR="00305949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ТРГ</w:t>
            </w:r>
          </w:p>
        </w:tc>
      </w:tr>
      <w:tr w:rsidR="008C165A" w:rsidRPr="008C165A" w:rsidTr="008C165A">
        <w:trPr>
          <w:trHeight w:val="20"/>
        </w:trPr>
        <w:tc>
          <w:tcPr>
            <w:tcW w:w="11057" w:type="dxa"/>
            <w:gridSpan w:val="5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8C165A" w:rsidP="008C165A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Проект на к</w:t>
            </w:r>
            <w:r w:rsidR="00287819"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ритерии за оценка на проекти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892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Приоритет</w:t>
            </w:r>
          </w:p>
        </w:tc>
        <w:tc>
          <w:tcPr>
            <w:tcW w:w="3568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Критерий</w:t>
            </w:r>
          </w:p>
        </w:tc>
        <w:tc>
          <w:tcPr>
            <w:tcW w:w="3340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Минимално изискване</w:t>
            </w:r>
          </w:p>
        </w:tc>
        <w:tc>
          <w:tcPr>
            <w:tcW w:w="1559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sz w:val="20"/>
                <w:szCs w:val="20"/>
                <w:highlight w:val="white"/>
                <w:shd w:val="clear" w:color="auto" w:fill="FEFEFE"/>
              </w:rPr>
              <w:t>Максимален брой точки за посочения приоритет/критерий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1.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CB6F8A" w:rsidP="00287819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Проектни предложения</w:t>
            </w:r>
            <w:r w:rsidR="00287819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, които се изпъл</w:t>
            </w: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няват в сектор "Животновъдство"</w:t>
            </w:r>
            <w:r w:rsidR="00287819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  <w:t>30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 1.</w:t>
            </w:r>
            <w:proofErr w:type="spellStart"/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1</w:t>
            </w:r>
            <w:proofErr w:type="spellEnd"/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892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C7FB7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tcMar>
              <w:top w:w="60" w:type="dxa"/>
              <w:bottom w:w="0" w:type="dxa"/>
            </w:tcMar>
            <w:vAlign w:val="center"/>
          </w:tcPr>
          <w:p w:rsidR="00287819" w:rsidRDefault="00CB6F8A" w:rsidP="00845B36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287819"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 на кандидати, които към момента на подаване на </w:t>
            </w:r>
            <w:r w:rsidR="00287819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проектното предложение имат регистрирани животновъдни обек</w:t>
            </w:r>
            <w:r w:rsidR="00287819"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>ти за  дребни пр</w:t>
            </w:r>
            <w:r w:rsidR="004F2F3F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еживни животни, свине или птици </w:t>
            </w:r>
            <w:r w:rsidR="004F2F3F"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>с по-голям брой животни</w:t>
            </w:r>
          </w:p>
          <w:p w:rsidR="00845B36" w:rsidRPr="008C165A" w:rsidRDefault="00845B36" w:rsidP="00845B36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3340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59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92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40" w:type="dxa"/>
            <w:tcMar>
              <w:top w:w="60" w:type="dxa"/>
              <w:bottom w:w="0" w:type="dxa"/>
            </w:tcMar>
            <w:vAlign w:val="center"/>
          </w:tcPr>
          <w:p w:rsidR="000A1277" w:rsidRPr="008F4F22" w:rsidRDefault="00287819" w:rsidP="008F4F22">
            <w:pPr>
              <w:spacing w:after="0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Когато СПО на земеделското стопанство на кандидата към момента на кандидатстване включва животни </w:t>
            </w:r>
            <w:r w:rsidR="00702CB9"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от </w:t>
            </w: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приоритетните сектори, 1 евро СПО, </w:t>
            </w:r>
            <w:r w:rsidRPr="004F2F3F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формиран от отглежданите към момента</w:t>
            </w:r>
            <w:r w:rsidR="00CB6F8A" w:rsidRPr="004F2F3F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</w:t>
            </w:r>
            <w:r w:rsidR="00CB6F8A" w:rsidRPr="004F2F3F">
              <w:rPr>
                <w:rFonts w:ascii="Times New Roman" w:hAnsi="Times New Roman"/>
                <w:i/>
                <w:sz w:val="20"/>
                <w:szCs w:val="20"/>
                <w:shd w:val="clear" w:color="auto" w:fill="FEFEFE"/>
              </w:rPr>
              <w:t>/или към момента на унищожаване на животните в животновъдния обект/</w:t>
            </w:r>
            <w:r w:rsidRPr="004F2F3F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на кандидатстване животни от приоритетните сектори, </w:t>
            </w: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се умножава по коефициент </w:t>
            </w: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0,003</w:t>
            </w:r>
            <w:r w:rsidR="005F79CA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75</w:t>
            </w:r>
            <w:r w:rsidR="005F79CA" w:rsidRPr="008C165A">
              <w:rPr>
                <w:rFonts w:ascii="Times New Roman" w:hAnsi="Times New Roman"/>
                <w:sz w:val="20"/>
                <w:szCs w:val="20"/>
                <w:highlight w:val="white"/>
                <w:u w:val="single"/>
                <w:shd w:val="clear" w:color="auto" w:fill="FEFEFE"/>
              </w:rPr>
              <w:t>.</w:t>
            </w:r>
          </w:p>
        </w:tc>
        <w:tc>
          <w:tcPr>
            <w:tcW w:w="1559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30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2.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CB6F8A" w:rsidP="00EB3B18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Проектни предложения</w:t>
            </w:r>
            <w:r w:rsidR="00287819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на кандидати, чиито </w:t>
            </w:r>
            <w:r w:rsidR="00313C64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животни са били унищожени</w:t>
            </w:r>
            <w:r w:rsidR="00EB3B18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  <w:lang w:val="en-US"/>
              </w:rPr>
              <w:t xml:space="preserve"> (</w:t>
            </w:r>
            <w:r w:rsidR="00313C64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убити</w:t>
            </w:r>
            <w:r w:rsidR="00EB3B18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  <w:lang w:val="en-US"/>
              </w:rPr>
              <w:t>)</w:t>
            </w:r>
            <w:r w:rsidR="00313C64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в следствие на заболяване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.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287819" w:rsidRPr="008C165A" w:rsidRDefault="006C257F" w:rsidP="009B428C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  <w:t>20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2.1.</w:t>
            </w:r>
          </w:p>
        </w:tc>
        <w:tc>
          <w:tcPr>
            <w:tcW w:w="1892" w:type="dxa"/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CB6F8A" w:rsidP="005F79C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287819"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 xml:space="preserve"> на кандидати, чиито </w:t>
            </w:r>
            <w:r w:rsidR="005F79CA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животни са били унищожени</w:t>
            </w:r>
            <w:r w:rsidR="00EB3B18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  <w:lang w:val="en-US"/>
              </w:rPr>
              <w:t xml:space="preserve"> </w:t>
            </w:r>
            <w:r w:rsidR="00EB3B18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(убити) </w:t>
            </w:r>
            <w:r w:rsidR="005F79CA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в следствие на заболяване от Африканска чума по свинете</w:t>
            </w:r>
            <w:r w:rsidR="00EB3B18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  <w:lang w:val="en-US"/>
              </w:rPr>
              <w:t>,</w:t>
            </w:r>
            <w:r w:rsidR="00EB3B18" w:rsidRPr="008C165A">
              <w:t xml:space="preserve"> </w:t>
            </w:r>
            <w:r w:rsidR="00EB3B18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Чума по дребните преживни животни</w:t>
            </w:r>
            <w:r w:rsidR="00EB3B18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  <w:lang w:val="en-US"/>
              </w:rPr>
              <w:t xml:space="preserve"> </w:t>
            </w:r>
            <w:r w:rsidR="00B27BE8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и Инфлуенца (грип) по птиците</w:t>
            </w:r>
            <w:r w:rsidR="005F79CA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.</w:t>
            </w:r>
          </w:p>
        </w:tc>
        <w:tc>
          <w:tcPr>
            <w:tcW w:w="3340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287819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59" w:type="dxa"/>
            <w:tcMar>
              <w:top w:w="60" w:type="dxa"/>
              <w:bottom w:w="0" w:type="dxa"/>
            </w:tcMar>
            <w:vAlign w:val="center"/>
          </w:tcPr>
          <w:p w:rsidR="00287819" w:rsidRPr="008C165A" w:rsidRDefault="006C257F" w:rsidP="009B428C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20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362B08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3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CB6F8A" w:rsidP="00731BD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Проектни предложения</w:t>
            </w:r>
            <w:r w:rsidR="009D711D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на </w:t>
            </w:r>
            <w:r w:rsidR="00362B08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lastRenderedPageBreak/>
              <w:t xml:space="preserve">кандидати, </w:t>
            </w:r>
            <w:r w:rsidR="009D711D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в райони с установен</w:t>
            </w:r>
            <w:r w:rsidR="00731BDA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о</w:t>
            </w:r>
            <w:r w:rsidR="009D711D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огнищ</w:t>
            </w:r>
            <w:r w:rsidR="00731BDA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е</w:t>
            </w:r>
            <w:r w:rsidR="009D711D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на заболявания. </w:t>
            </w:r>
            <w:r w:rsidR="00E82558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*</w:t>
            </w:r>
            <w:r w:rsidR="009D711D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B27BE8" w:rsidRDefault="00B27BE8" w:rsidP="00B27BE8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  <w:lang w:val="en-US"/>
              </w:rPr>
              <w:t>*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DC2FCC" w:rsidP="00C50303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1</w:t>
            </w:r>
            <w:r w:rsidR="00C50303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lastRenderedPageBreak/>
              <w:t>3.1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99449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2E6E0C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</w:t>
            </w:r>
            <w:r w:rsidR="00AB7511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подадени от кандидати</w:t>
            </w:r>
            <w:r w:rsidR="006E1946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,</w:t>
            </w:r>
            <w:r w:rsidR="00AB7511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 чиито </w:t>
            </w:r>
            <w:r w:rsidR="00C72BD1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животновъден обект/обекти 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към момента на подаване на проектното предложение </w:t>
            </w:r>
            <w:r w:rsidR="00AB7511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са 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разположени в </w:t>
            </w:r>
            <w:r w:rsidR="00EB3B18" w:rsidRPr="00B27BE8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>населено място</w:t>
            </w:r>
            <w:r w:rsidR="002E6E0C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с установен</w:t>
            </w:r>
            <w:r w:rsidR="00731BDA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о</w:t>
            </w:r>
            <w:r w:rsidR="002E6E0C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огнищ</w:t>
            </w:r>
            <w:r w:rsidR="00731BDA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е</w:t>
            </w:r>
            <w:r w:rsidR="002E6E0C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на </w:t>
            </w:r>
            <w:r w:rsidR="00731BDA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заболяване от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:</w:t>
            </w:r>
            <w:r w:rsidR="00731BDA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</w:t>
            </w:r>
            <w:r w:rsidR="00EB3B18"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Африканска чума по свинете, Чума по дребните преживни животни и Инфлуенца (грип) по птиците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2E6E0C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DC2FCC" w:rsidP="006C257F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1</w:t>
            </w:r>
            <w:r w:rsidR="006C257F"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3.2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99449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</w:pP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Проектни предложения подадени от кандидати,  чиито животновъден обект/обекти към момента на подаване на проектното предложение са разположени в </w:t>
            </w:r>
            <w:r w:rsidRPr="00B27BE8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 xml:space="preserve">община 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>с установено огнище на заболяване от: Африканска чума по свинете, Чума по дребните преживни животни и Инфлуенца (грип) по птиците.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2E6E0C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2E6E0C" w:rsidP="006C257F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1</w:t>
            </w:r>
            <w:r w:rsidR="006C257F"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3.3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99449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u w:val="single"/>
                <w:shd w:val="clear" w:color="auto" w:fill="FEFEFE"/>
              </w:rPr>
              <w:t> </w:t>
            </w: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</w:pP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Проектни предложения подадени от кандидати,  чиито животновъден обект/обекти към момента на подаване на проектното предложение са разположени в </w:t>
            </w:r>
            <w:r w:rsidRPr="00B27BE8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>административна област</w:t>
            </w:r>
            <w:r w:rsidRPr="008C165A">
              <w:rPr>
                <w:rFonts w:ascii="Times New Roman" w:hAnsi="Times New Roman"/>
                <w:bCs/>
                <w:sz w:val="20"/>
                <w:szCs w:val="20"/>
                <w:shd w:val="clear" w:color="auto" w:fill="FEFEFE"/>
              </w:rPr>
              <w:t xml:space="preserve"> с установено огнище на заболяване от: Африканска чума по свинете, Чума по дребните преживни животни и Инфлуенца (грип) по птиците.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2E6E0C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2E6E0C" w:rsidRPr="008C165A" w:rsidRDefault="006C257F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96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4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50078B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Проектни предложения</w:t>
            </w:r>
            <w:r w:rsidR="00AB7511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</w:t>
            </w:r>
            <w:r w:rsidR="0050078B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представени от </w:t>
            </w:r>
            <w:r w:rsidR="00AB7511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кандидати, с </w:t>
            </w:r>
            <w:r w:rsidR="0050078B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по- малък </w:t>
            </w:r>
            <w:r w:rsidR="00AB7511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размер </w:t>
            </w:r>
            <w:r w:rsidR="0050078B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на </w:t>
            </w:r>
            <w:r w:rsidR="006E1946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СПО</w:t>
            </w:r>
            <w:r w:rsidR="0050078B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  <w:lang w:val="en-US"/>
              </w:rPr>
              <w:t xml:space="preserve"> </w:t>
            </w:r>
            <w:r w:rsidR="0050078B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на земеделското стопанство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D35D0D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AB7511" w:rsidRPr="008C165A" w:rsidRDefault="00731BDA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  <w:t>15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4.1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731BDA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подадени от кандидати</w:t>
            </w:r>
            <w:r w:rsidR="00CB632D"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</w:t>
            </w:r>
            <w:r w:rsidR="00731BDA"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 чиито земеделските стопанства имат икономически размер на стопанството, измерен в стандартен производствен обем (СПО)</w:t>
            </w:r>
            <w:r w:rsidR="00731BDA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в границите между левовата равностойност на 2000 евро и 3999 евро</w:t>
            </w:r>
            <w:r w:rsidR="00CD35C2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 към момента на подаване на проектното предложение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15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lastRenderedPageBreak/>
              <w:t>4.2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подадени от кандидати</w:t>
            </w:r>
            <w:r w:rsidR="00CB632D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 чиито земеделските стопанства имат икономически размер на стопанството, измерен в стандартен производствен обем (СПО) в границите между левовата равностойност на 4000 евро и 5999 евро</w:t>
            </w:r>
            <w:r w:rsidR="00CD35C2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</w:t>
            </w:r>
            <w:r w:rsidR="00CD35C2" w:rsidRPr="008C165A">
              <w:t xml:space="preserve"> </w:t>
            </w:r>
            <w:r w:rsidR="00CD35C2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към момента на подаване на проектното предложение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10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t>4.3</w:t>
            </w:r>
          </w:p>
        </w:tc>
        <w:tc>
          <w:tcPr>
            <w:tcW w:w="1892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3568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CB632D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подадени от кандидати 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чиито</w:t>
            </w:r>
            <w:r w:rsidR="00CB632D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земеделските стопанства имат икономически размер на стопанството, измерен в стандартен производствен обем (СПО) в границите между левовата равностойност на 6000 евро и 7999 евро</w:t>
            </w:r>
            <w:r w:rsidR="00CD35C2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,</w:t>
            </w:r>
            <w:r w:rsidR="00CD35C2" w:rsidRPr="008C165A">
              <w:t xml:space="preserve"> </w:t>
            </w:r>
            <w:r w:rsidR="00CD35C2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към момента на подаване на проектното предложение</w:t>
            </w:r>
            <w:r w:rsidR="006E1946"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.</w:t>
            </w:r>
          </w:p>
        </w:tc>
        <w:tc>
          <w:tcPr>
            <w:tcW w:w="3340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AB7511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AB7511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5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.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CB6F8A" w:rsidP="00AB7511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Проектни предложения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на </w:t>
            </w:r>
            <w:r w:rsidR="00AB7511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кандидати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 в планински райони</w:t>
            </w:r>
            <w:r w:rsidR="00A52358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.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  <w:t>10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tcMar>
              <w:top w:w="60" w:type="dxa"/>
              <w:bottom w:w="0" w:type="dxa"/>
            </w:tcMar>
            <w:vAlign w:val="center"/>
          </w:tcPr>
          <w:p w:rsidR="004F5687" w:rsidRPr="00547A75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</w:pPr>
            <w:r w:rsidRPr="00547A75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>5</w:t>
            </w:r>
            <w:r w:rsidR="004F5687" w:rsidRPr="00547A75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>.1.</w:t>
            </w:r>
          </w:p>
        </w:tc>
        <w:tc>
          <w:tcPr>
            <w:tcW w:w="1892" w:type="dxa"/>
            <w:tcMar>
              <w:top w:w="60" w:type="dxa"/>
              <w:bottom w:w="0" w:type="dxa"/>
            </w:tcMar>
            <w:vAlign w:val="center"/>
          </w:tcPr>
          <w:p w:rsidR="004F5687" w:rsidRPr="00547A75" w:rsidRDefault="004F5687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</w:pPr>
          </w:p>
        </w:tc>
        <w:tc>
          <w:tcPr>
            <w:tcW w:w="3568" w:type="dxa"/>
            <w:tcMar>
              <w:top w:w="60" w:type="dxa"/>
              <w:bottom w:w="0" w:type="dxa"/>
            </w:tcMar>
            <w:vAlign w:val="center"/>
          </w:tcPr>
          <w:p w:rsidR="004F5687" w:rsidRPr="00547A75" w:rsidRDefault="00CB6F8A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</w:pPr>
            <w:r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</w:t>
            </w:r>
            <w:r w:rsidR="004F5687"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 на кандидати, чиито земеделски стопанства (животновъдният обект/обекти и използваните земеделски площи) изцяло са разположени в планински район съгласно Наредбата за определяне на критериите за необлагодетелстваните райони и териториалния им обхват - приета с ПМС № 30 от 15.02.2008 г., </w:t>
            </w:r>
            <w:proofErr w:type="spellStart"/>
            <w:r w:rsidR="004F5687"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обн</w:t>
            </w:r>
            <w:proofErr w:type="spellEnd"/>
            <w:r w:rsidR="004F5687" w:rsidRP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., ДВ, бр. 20 от 26.02.2008 г., в сила от 26.02.2008 г.</w:t>
            </w:r>
          </w:p>
        </w:tc>
        <w:tc>
          <w:tcPr>
            <w:tcW w:w="3340" w:type="dxa"/>
            <w:tcMar>
              <w:top w:w="60" w:type="dxa"/>
              <w:bottom w:w="0" w:type="dxa"/>
            </w:tcMar>
            <w:vAlign w:val="center"/>
          </w:tcPr>
          <w:p w:rsidR="004F5687" w:rsidRPr="00547A75" w:rsidRDefault="00B27BE8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shd w:val="clear" w:color="auto" w:fill="FEFEFE"/>
                <w:lang w:val="en-US"/>
              </w:rPr>
            </w:pPr>
            <w:r w:rsidRPr="00547A75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  <w:lang w:val="en-US"/>
              </w:rPr>
              <w:t>-</w:t>
            </w:r>
          </w:p>
        </w:tc>
        <w:tc>
          <w:tcPr>
            <w:tcW w:w="1559" w:type="dxa"/>
            <w:tcMar>
              <w:top w:w="60" w:type="dxa"/>
              <w:bottom w:w="0" w:type="dxa"/>
            </w:tcMar>
            <w:vAlign w:val="center"/>
          </w:tcPr>
          <w:p w:rsidR="004F5687" w:rsidRPr="00547A75" w:rsidRDefault="004F5687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</w:pPr>
            <w:r w:rsidRPr="00547A75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  <w:t>10</w:t>
            </w:r>
          </w:p>
        </w:tc>
      </w:tr>
      <w:tr w:rsidR="004F2F3F" w:rsidRPr="008C165A" w:rsidTr="008C165A">
        <w:trPr>
          <w:trHeight w:val="20"/>
        </w:trPr>
        <w:tc>
          <w:tcPr>
            <w:tcW w:w="698" w:type="dxa"/>
            <w:tcMar>
              <w:top w:w="60" w:type="dxa"/>
              <w:bottom w:w="0" w:type="dxa"/>
            </w:tcMar>
            <w:vAlign w:val="center"/>
          </w:tcPr>
          <w:p w:rsidR="004F2F3F" w:rsidRPr="00845B36" w:rsidRDefault="004F2F3F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  <w:t>5.2</w:t>
            </w:r>
          </w:p>
        </w:tc>
        <w:tc>
          <w:tcPr>
            <w:tcW w:w="1892" w:type="dxa"/>
            <w:tcMar>
              <w:top w:w="60" w:type="dxa"/>
              <w:bottom w:w="0" w:type="dxa"/>
            </w:tcMar>
            <w:vAlign w:val="center"/>
          </w:tcPr>
          <w:p w:rsidR="004F2F3F" w:rsidRPr="00845B36" w:rsidRDefault="004F2F3F" w:rsidP="00994491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</w:pPr>
          </w:p>
        </w:tc>
        <w:tc>
          <w:tcPr>
            <w:tcW w:w="3568" w:type="dxa"/>
            <w:tcMar>
              <w:top w:w="60" w:type="dxa"/>
              <w:bottom w:w="0" w:type="dxa"/>
            </w:tcMar>
            <w:vAlign w:val="center"/>
          </w:tcPr>
          <w:p w:rsidR="004F2F3F" w:rsidRPr="00845B36" w:rsidRDefault="004F2F3F" w:rsidP="004F2F3F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 xml:space="preserve">Проектни предложения на кандидати, чиито животновъден обект/обекти </w:t>
            </w:r>
            <w:r w:rsid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 xml:space="preserve">в стопанството </w:t>
            </w:r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 xml:space="preserve">изцяло са разположени в планински район съгласно Наредбата за определяне на критериите за необлагодетелстваните райони и териториалния им обхват - приета с ПМС № 30 от 15.02.2008 г., </w:t>
            </w:r>
            <w:proofErr w:type="spellStart"/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>обн</w:t>
            </w:r>
            <w:proofErr w:type="spellEnd"/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>., ДВ, бр. 20 от 26.02.2008 г., в сила от 26.02.2008 г.</w:t>
            </w:r>
          </w:p>
        </w:tc>
        <w:tc>
          <w:tcPr>
            <w:tcW w:w="3340" w:type="dxa"/>
            <w:tcMar>
              <w:top w:w="60" w:type="dxa"/>
              <w:bottom w:w="0" w:type="dxa"/>
            </w:tcMar>
            <w:vAlign w:val="center"/>
          </w:tcPr>
          <w:p w:rsidR="004F2F3F" w:rsidRPr="00845B36" w:rsidRDefault="004F2F3F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  <w:lang w:val="en-US"/>
              </w:rPr>
            </w:pPr>
          </w:p>
        </w:tc>
        <w:tc>
          <w:tcPr>
            <w:tcW w:w="1559" w:type="dxa"/>
            <w:tcMar>
              <w:top w:w="60" w:type="dxa"/>
              <w:bottom w:w="0" w:type="dxa"/>
            </w:tcMar>
            <w:vAlign w:val="center"/>
          </w:tcPr>
          <w:p w:rsidR="004F2F3F" w:rsidRPr="00845B36" w:rsidRDefault="004F2F3F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6E194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6</w:t>
            </w:r>
          </w:p>
        </w:tc>
        <w:tc>
          <w:tcPr>
            <w:tcW w:w="1892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 xml:space="preserve">Проектни предложения на кандидати с  образование в областта на </w:t>
            </w:r>
            <w:r w:rsidR="004F5687"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ветеринарната медицина</w:t>
            </w:r>
          </w:p>
        </w:tc>
        <w:tc>
          <w:tcPr>
            <w:tcW w:w="3568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lightGray"/>
                <w:u w:val="single"/>
                <w:shd w:val="clear" w:color="auto" w:fill="FEFEFE"/>
              </w:rPr>
              <w:t>10</w:t>
            </w:r>
          </w:p>
        </w:tc>
      </w:tr>
      <w:tr w:rsidR="008C165A" w:rsidRPr="008C165A" w:rsidTr="008C165A">
        <w:trPr>
          <w:trHeight w:val="20"/>
        </w:trPr>
        <w:tc>
          <w:tcPr>
            <w:tcW w:w="698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CB6F8A" w:rsidRPr="008C165A" w:rsidRDefault="00DD23F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  <w:lastRenderedPageBreak/>
              <w:t>6.1</w:t>
            </w:r>
          </w:p>
        </w:tc>
        <w:tc>
          <w:tcPr>
            <w:tcW w:w="1892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CB6F8A" w:rsidRPr="008C165A" w:rsidRDefault="00CB6F8A" w:rsidP="00AB7511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EFEFE"/>
              </w:rPr>
            </w:pPr>
          </w:p>
        </w:tc>
        <w:tc>
          <w:tcPr>
            <w:tcW w:w="3568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CB6F8A" w:rsidRPr="008C165A" w:rsidRDefault="00CB6F8A" w:rsidP="00CB6F8A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white"/>
                <w:shd w:val="clear" w:color="auto" w:fill="FEFEFE"/>
              </w:rPr>
            </w:pP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Проектни предложения от кандидати, които имат завършено средно и/ил</w:t>
            </w:r>
            <w:r w:rsidR="00547A75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 xml:space="preserve">и висше образование в областта на </w:t>
            </w:r>
            <w:r w:rsidRPr="008C165A">
              <w:rPr>
                <w:rFonts w:ascii="Times New Roman" w:hAnsi="Times New Roman"/>
                <w:sz w:val="20"/>
                <w:szCs w:val="20"/>
                <w:shd w:val="clear" w:color="auto" w:fill="FEFEFE"/>
              </w:rPr>
              <w:t>ветеринарната медицина</w:t>
            </w:r>
          </w:p>
        </w:tc>
        <w:tc>
          <w:tcPr>
            <w:tcW w:w="3340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CB6F8A" w:rsidRPr="008C165A" w:rsidRDefault="00CB6F8A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whit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CB6F8A" w:rsidRPr="008C165A" w:rsidRDefault="00CB6F8A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white"/>
                <w:u w:val="single"/>
                <w:shd w:val="clear" w:color="auto" w:fill="FEFEFE"/>
              </w:rPr>
              <w:t>10</w:t>
            </w:r>
          </w:p>
        </w:tc>
      </w:tr>
      <w:tr w:rsidR="00DD23F6" w:rsidRPr="008C165A" w:rsidTr="008C165A">
        <w:trPr>
          <w:trHeight w:val="20"/>
        </w:trPr>
        <w:tc>
          <w:tcPr>
            <w:tcW w:w="698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DD23F6" w:rsidRPr="00845B36" w:rsidRDefault="00DD23F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  <w:t>6.2</w:t>
            </w:r>
          </w:p>
        </w:tc>
        <w:tc>
          <w:tcPr>
            <w:tcW w:w="1892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DD23F6" w:rsidRPr="00845B36" w:rsidRDefault="00DD23F6" w:rsidP="00AB7511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</w:p>
        </w:tc>
        <w:tc>
          <w:tcPr>
            <w:tcW w:w="3568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DD23F6" w:rsidRPr="00845B36" w:rsidRDefault="00DD23F6" w:rsidP="00DD23F6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>Проектни предложения</w:t>
            </w:r>
            <w:r w:rsidR="00002486"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>, представени</w:t>
            </w:r>
            <w:r w:rsidRPr="00845B36">
              <w:rPr>
                <w:rFonts w:ascii="Times New Roman" w:hAnsi="Times New Roman"/>
                <w:b/>
                <w:color w:val="FF0000"/>
                <w:sz w:val="20"/>
                <w:szCs w:val="20"/>
                <w:u w:val="single"/>
                <w:shd w:val="clear" w:color="auto" w:fill="FEFEFE"/>
              </w:rPr>
              <w:t xml:space="preserve"> от кандидати, които имат завършено средно и/или висше образование в областта на животновъдството</w:t>
            </w:r>
          </w:p>
        </w:tc>
        <w:tc>
          <w:tcPr>
            <w:tcW w:w="3340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DD23F6" w:rsidRPr="00845B36" w:rsidRDefault="00DD23F6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DD23F6" w:rsidRPr="00845B36" w:rsidRDefault="00DD23F6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  <w:u w:val="single"/>
                <w:shd w:val="clear" w:color="auto" w:fill="FEFEFE"/>
              </w:rPr>
            </w:pPr>
            <w:r w:rsidRPr="00845B36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  <w:u w:val="single"/>
                <w:shd w:val="clear" w:color="auto" w:fill="FEFEFE"/>
              </w:rPr>
              <w:t>5</w:t>
            </w:r>
          </w:p>
        </w:tc>
      </w:tr>
      <w:tr w:rsidR="008C165A" w:rsidRPr="008C165A" w:rsidTr="008C165A">
        <w:trPr>
          <w:trHeight w:val="20"/>
        </w:trPr>
        <w:tc>
          <w:tcPr>
            <w:tcW w:w="6158" w:type="dxa"/>
            <w:gridSpan w:val="3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both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 </w:t>
            </w:r>
          </w:p>
        </w:tc>
        <w:tc>
          <w:tcPr>
            <w:tcW w:w="3340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4F5687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ОБЩО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60" w:type="dxa"/>
              <w:bottom w:w="0" w:type="dxa"/>
            </w:tcMar>
            <w:vAlign w:val="center"/>
          </w:tcPr>
          <w:p w:rsidR="004F5687" w:rsidRPr="008C165A" w:rsidRDefault="00DA14AA" w:rsidP="00D35D0D">
            <w:pPr>
              <w:spacing w:before="100" w:beforeAutospacing="1" w:after="100" w:afterAutospacing="1" w:line="288" w:lineRule="atLeast"/>
              <w:jc w:val="center"/>
              <w:rPr>
                <w:rFonts w:ascii="Times New Roman" w:hAnsi="Times New Roman"/>
                <w:sz w:val="20"/>
                <w:szCs w:val="20"/>
                <w:highlight w:val="lightGray"/>
                <w:shd w:val="clear" w:color="auto" w:fill="FEFEFE"/>
                <w:lang w:val="en-US"/>
              </w:rPr>
            </w:pPr>
            <w:r w:rsidRPr="008C165A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shd w:val="clear" w:color="auto" w:fill="FEFEFE"/>
              </w:rPr>
              <w:t>100</w:t>
            </w:r>
          </w:p>
        </w:tc>
      </w:tr>
    </w:tbl>
    <w:p w:rsidR="008C165A" w:rsidRPr="008C165A" w:rsidRDefault="00E82558" w:rsidP="008C165A">
      <w:pPr>
        <w:spacing w:after="120" w:line="360" w:lineRule="auto"/>
        <w:jc w:val="both"/>
        <w:rPr>
          <w:rFonts w:ascii="Times New Roman" w:hAnsi="Times New Roman"/>
          <w:b/>
        </w:rPr>
      </w:pPr>
      <w:r w:rsidRPr="008C165A">
        <w:rPr>
          <w:rFonts w:ascii="Times New Roman" w:hAnsi="Times New Roman"/>
          <w:b/>
        </w:rPr>
        <w:t>*</w:t>
      </w:r>
      <w:r w:rsidR="008C165A" w:rsidRPr="008C165A">
        <w:rPr>
          <w:rFonts w:ascii="Times New Roman" w:hAnsi="Times New Roman"/>
          <w:b/>
        </w:rPr>
        <w:t>М</w:t>
      </w:r>
      <w:r w:rsidR="009A634F" w:rsidRPr="008C165A">
        <w:rPr>
          <w:rFonts w:ascii="Times New Roman" w:hAnsi="Times New Roman"/>
          <w:b/>
        </w:rPr>
        <w:t xml:space="preserve">аксималният брой точки по </w:t>
      </w:r>
      <w:r w:rsidR="008C165A" w:rsidRPr="008C165A">
        <w:rPr>
          <w:rFonts w:ascii="Times New Roman" w:hAnsi="Times New Roman"/>
          <w:b/>
        </w:rPr>
        <w:t>Приоритет №</w:t>
      </w:r>
      <w:r w:rsidR="009A634F" w:rsidRPr="008C165A">
        <w:rPr>
          <w:rFonts w:ascii="Times New Roman" w:hAnsi="Times New Roman"/>
          <w:b/>
        </w:rPr>
        <w:t xml:space="preserve"> 3 е 15</w:t>
      </w:r>
      <w:r w:rsidR="008C165A" w:rsidRPr="008C165A">
        <w:rPr>
          <w:rFonts w:ascii="Times New Roman" w:hAnsi="Times New Roman"/>
          <w:b/>
        </w:rPr>
        <w:t xml:space="preserve"> точки</w:t>
      </w:r>
      <w:r w:rsidR="009A634F" w:rsidRPr="008C165A">
        <w:rPr>
          <w:rFonts w:ascii="Times New Roman" w:hAnsi="Times New Roman"/>
          <w:b/>
        </w:rPr>
        <w:t xml:space="preserve">, като </w:t>
      </w:r>
      <w:r w:rsidR="008C165A" w:rsidRPr="008C165A">
        <w:rPr>
          <w:rFonts w:ascii="Times New Roman" w:hAnsi="Times New Roman"/>
          <w:b/>
        </w:rPr>
        <w:t>оценката се получава в зависимост от съответствието на проектното предложение с един от критериите за оценка /№3.1, №3.2 или №3.3/, като не се натрупват точките по отделните критерии за оценка.</w:t>
      </w:r>
    </w:p>
    <w:p w:rsidR="008C165A" w:rsidRPr="008C165A" w:rsidRDefault="008C165A" w:rsidP="008C165A">
      <w:pPr>
        <w:spacing w:after="120" w:line="360" w:lineRule="auto"/>
        <w:jc w:val="both"/>
        <w:rPr>
          <w:rFonts w:ascii="Times New Roman" w:hAnsi="Times New Roman"/>
          <w:b/>
        </w:rPr>
      </w:pPr>
      <w:r w:rsidRPr="008C165A">
        <w:rPr>
          <w:rFonts w:ascii="Times New Roman" w:hAnsi="Times New Roman"/>
          <w:b/>
        </w:rPr>
        <w:t xml:space="preserve">*Подпомагат се проектни предложения получили, най – </w:t>
      </w:r>
      <w:r w:rsidRPr="00845B36">
        <w:rPr>
          <w:rFonts w:ascii="Times New Roman" w:hAnsi="Times New Roman"/>
          <w:b/>
        </w:rPr>
        <w:t>малко 15 точки</w:t>
      </w:r>
      <w:r w:rsidRPr="008C165A">
        <w:rPr>
          <w:rFonts w:ascii="Times New Roman" w:hAnsi="Times New Roman"/>
          <w:b/>
        </w:rPr>
        <w:t xml:space="preserve"> съгласно критериите за оценка.</w:t>
      </w:r>
    </w:p>
    <w:sectPr w:rsidR="008C165A" w:rsidRPr="008C165A" w:rsidSect="008C165A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FF2"/>
    <w:multiLevelType w:val="hybridMultilevel"/>
    <w:tmpl w:val="64A81310"/>
    <w:lvl w:ilvl="0" w:tplc="18F6F79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422A"/>
    <w:multiLevelType w:val="hybridMultilevel"/>
    <w:tmpl w:val="206E7A0C"/>
    <w:lvl w:ilvl="0" w:tplc="EAA0BA6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82EA0"/>
    <w:multiLevelType w:val="hybridMultilevel"/>
    <w:tmpl w:val="BF9EB798"/>
    <w:lvl w:ilvl="0" w:tplc="EAA0BA6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64BA7"/>
    <w:multiLevelType w:val="hybridMultilevel"/>
    <w:tmpl w:val="5938172A"/>
    <w:lvl w:ilvl="0" w:tplc="2ACEAFE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10C6B"/>
    <w:multiLevelType w:val="hybridMultilevel"/>
    <w:tmpl w:val="25FCBABA"/>
    <w:lvl w:ilvl="0" w:tplc="12C8EBE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67D8E"/>
    <w:multiLevelType w:val="hybridMultilevel"/>
    <w:tmpl w:val="193EE32A"/>
    <w:lvl w:ilvl="0" w:tplc="137243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428FA"/>
    <w:multiLevelType w:val="hybridMultilevel"/>
    <w:tmpl w:val="E27C5B7C"/>
    <w:lvl w:ilvl="0" w:tplc="F06269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577C42"/>
    <w:multiLevelType w:val="hybridMultilevel"/>
    <w:tmpl w:val="298E8990"/>
    <w:lvl w:ilvl="0" w:tplc="EAA0BA6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19"/>
    <w:rsid w:val="00002486"/>
    <w:rsid w:val="00061F87"/>
    <w:rsid w:val="000A1277"/>
    <w:rsid w:val="000C2613"/>
    <w:rsid w:val="001058EA"/>
    <w:rsid w:val="00112ED3"/>
    <w:rsid w:val="001440C1"/>
    <w:rsid w:val="0019466D"/>
    <w:rsid w:val="00287819"/>
    <w:rsid w:val="00294E1C"/>
    <w:rsid w:val="002A4C1B"/>
    <w:rsid w:val="002C7FB7"/>
    <w:rsid w:val="002E6E0C"/>
    <w:rsid w:val="00305949"/>
    <w:rsid w:val="00313C64"/>
    <w:rsid w:val="00362B08"/>
    <w:rsid w:val="003D5F4B"/>
    <w:rsid w:val="003F1138"/>
    <w:rsid w:val="00483749"/>
    <w:rsid w:val="004F2F3F"/>
    <w:rsid w:val="004F5687"/>
    <w:rsid w:val="0050078B"/>
    <w:rsid w:val="00544F17"/>
    <w:rsid w:val="00547A75"/>
    <w:rsid w:val="00565FFF"/>
    <w:rsid w:val="0057700F"/>
    <w:rsid w:val="00596B98"/>
    <w:rsid w:val="005C5D71"/>
    <w:rsid w:val="005E04FE"/>
    <w:rsid w:val="005F79CA"/>
    <w:rsid w:val="0068782B"/>
    <w:rsid w:val="006B59ED"/>
    <w:rsid w:val="006C257F"/>
    <w:rsid w:val="006D541F"/>
    <w:rsid w:val="006E1946"/>
    <w:rsid w:val="00702CB9"/>
    <w:rsid w:val="00731BDA"/>
    <w:rsid w:val="007A66BD"/>
    <w:rsid w:val="007D4381"/>
    <w:rsid w:val="00845B36"/>
    <w:rsid w:val="00855A67"/>
    <w:rsid w:val="00857C17"/>
    <w:rsid w:val="008628B4"/>
    <w:rsid w:val="008C165A"/>
    <w:rsid w:val="008F4F22"/>
    <w:rsid w:val="00903C31"/>
    <w:rsid w:val="00904F76"/>
    <w:rsid w:val="00986B00"/>
    <w:rsid w:val="00994491"/>
    <w:rsid w:val="009A634F"/>
    <w:rsid w:val="009B428C"/>
    <w:rsid w:val="009D711D"/>
    <w:rsid w:val="009F1CE8"/>
    <w:rsid w:val="00A52358"/>
    <w:rsid w:val="00A9109A"/>
    <w:rsid w:val="00AB7511"/>
    <w:rsid w:val="00AD2F26"/>
    <w:rsid w:val="00AE3040"/>
    <w:rsid w:val="00B26387"/>
    <w:rsid w:val="00B27BE8"/>
    <w:rsid w:val="00B426A6"/>
    <w:rsid w:val="00B4401A"/>
    <w:rsid w:val="00B8279E"/>
    <w:rsid w:val="00BC7999"/>
    <w:rsid w:val="00C50303"/>
    <w:rsid w:val="00C5380C"/>
    <w:rsid w:val="00C67B1D"/>
    <w:rsid w:val="00C72BD1"/>
    <w:rsid w:val="00CB571D"/>
    <w:rsid w:val="00CB632D"/>
    <w:rsid w:val="00CB6F8A"/>
    <w:rsid w:val="00CD35C2"/>
    <w:rsid w:val="00D14D60"/>
    <w:rsid w:val="00D56A73"/>
    <w:rsid w:val="00D747E9"/>
    <w:rsid w:val="00D86718"/>
    <w:rsid w:val="00DA14AA"/>
    <w:rsid w:val="00DC2FCC"/>
    <w:rsid w:val="00DD23F6"/>
    <w:rsid w:val="00E257F4"/>
    <w:rsid w:val="00E31659"/>
    <w:rsid w:val="00E82558"/>
    <w:rsid w:val="00E933F8"/>
    <w:rsid w:val="00EB3B18"/>
    <w:rsid w:val="00F652C1"/>
    <w:rsid w:val="00FA6CA7"/>
    <w:rsid w:val="00FA7290"/>
    <w:rsid w:val="00FD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9A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40"/>
    <w:rPr>
      <w:rFonts w:ascii="Tahoma" w:eastAsia="Calibri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E82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9A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40"/>
    <w:rPr>
      <w:rFonts w:ascii="Tahoma" w:eastAsia="Calibri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E82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696</Words>
  <Characters>3969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Snezhana Grigorova</cp:lastModifiedBy>
  <cp:revision>2</cp:revision>
  <cp:lastPrinted>2019-12-16T14:42:00Z</cp:lastPrinted>
  <dcterms:created xsi:type="dcterms:W3CDTF">2020-01-14T09:22:00Z</dcterms:created>
  <dcterms:modified xsi:type="dcterms:W3CDTF">2020-01-14T09:22:00Z</dcterms:modified>
</cp:coreProperties>
</file>